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whit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010112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</w:p>
    <w:p>
      <w:pPr>
        <w:jc w:val="right"/>
        <w:spacing w:line="360" w:lineRule="auto"/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  <w:t xml:space="preserve">06.03.2025</w:t>
      </w:r>
      <w:r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</w:r>
    </w:p>
    <w:p>
      <w:pPr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В Самаре на кадастровый учет поставлен новый театр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  <w:u w:val="none"/>
        </w:rPr>
        <w:t xml:space="preserve"> 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  <w:u w:val="none"/>
        </w:rPr>
        <w:t xml:space="preserve">   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  <w:u w:val="none"/>
        </w:rPr>
        <w:t xml:space="preserve">   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  <w:u w:val="none"/>
        </w:rPr>
        <w:t xml:space="preserve"> Здание 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Театра для детей и молодежи «Мастерская», по адресу: 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  <w:u w:val="none"/>
        </w:rPr>
        <w:t xml:space="preserve">город Самара, улица Чернореченская, дом 15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  <w:u w:val="none"/>
        </w:rPr>
        <w:t xml:space="preserve">, 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  <w:u w:val="none"/>
        </w:rPr>
        <w:t xml:space="preserve">ввели в эксплуатацию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  <w:u w:val="none"/>
        </w:rPr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  <w:u w:val="none"/>
        </w:rPr>
        <w:t xml:space="preserve">и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  <w:u w:val="none"/>
        </w:rPr>
        <w:t xml:space="preserve"> поставили на кадастровый учет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  <w:u w:val="none"/>
        </w:rPr>
        <w:t xml:space="preserve"> - об этом сообщили в самарском Росреестре. </w:t>
      </w:r>
      <w:r>
        <w:rPr>
          <w:rFonts w:ascii="Tinos" w:hAnsi="Tinos" w:eastAsia="Tinos" w:cs="Tinos"/>
          <w:b w:val="0"/>
          <w:bCs w:val="0"/>
          <w:color w:val="222222"/>
          <w:sz w:val="28"/>
          <w:szCs w:val="28"/>
          <w:highlight w:val="none"/>
          <w:u w:val="none"/>
        </w:rPr>
      </w:r>
      <w:r>
        <w:rPr>
          <w:sz w:val="28"/>
          <w:szCs w:val="28"/>
        </w:rPr>
      </w:r>
    </w:p>
    <w:p>
      <w:pPr>
        <w:jc w:val="both"/>
        <w:spacing w:line="360" w:lineRule="auto"/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  <w:u w:val="none"/>
        </w:rPr>
        <w:t xml:space="preserve">       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Построенный на этом месте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 в 1963 году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 кинотеатр «Россия»</w:t>
      </w:r>
      <w:r>
        <w:rPr>
          <w:rFonts w:ascii="Tinos" w:hAnsi="Tinos" w:eastAsia="Tinos" w:cs="Tinos"/>
          <w:color w:val="auto"/>
          <w:spacing w:val="1"/>
          <w:sz w:val="28"/>
          <w:szCs w:val="28"/>
          <w:highlight w:val="white"/>
        </w:rPr>
        <w:t xml:space="preserve"> был предназначен для проведения массовых мероприятий, организации выставок. 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Несколько лет здание пустовало. В рамках национального проекта «Культура»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 было принято решение реконструировать объект, разместив в нем </w:t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  <w:t xml:space="preserve">театр.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  <w:u w:val="none"/>
        </w:rPr>
      </w:r>
      <w:r>
        <w:rPr>
          <w:rFonts w:ascii="Tinos" w:hAnsi="Tinos" w:cs="Tinos"/>
          <w:b w:val="0"/>
          <w:bCs w:val="0"/>
          <w:color w:val="auto"/>
          <w:sz w:val="28"/>
          <w:szCs w:val="28"/>
          <w:highlight w:val="none"/>
          <w:u w:val="none"/>
        </w:rPr>
      </w:r>
    </w:p>
    <w:p>
      <w:pPr>
        <w:ind w:left="0" w:right="0" w:firstLine="567"/>
        <w:jc w:val="both"/>
        <w:spacing w:line="360" w:lineRule="auto"/>
        <w:rPr>
          <w:rFonts w:ascii="Tinos" w:hAnsi="Tinos" w:cs="Tinos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  <w:u w:val="none"/>
        </w:rPr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Модернизация кинотеатра позволила создать новое многофункциональное театральное пространство.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 Двухэтажное здание 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  <w:u w:val="none"/>
        </w:rPr>
        <w:t xml:space="preserve">площадью 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  <w:highlight w:val="none"/>
          <w:u w:val="none"/>
        </w:rPr>
        <w:t xml:space="preserve">более 4 000 кв.м.</w:t>
      </w:r>
      <w:r>
        <w:rPr>
          <w:rFonts w:ascii="Tinos" w:hAnsi="Tinos" w:eastAsia="Tinos" w:cs="Tinos"/>
          <w:color w:val="auto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оборудовано вестибюлем с обширным выставочным пространством, большим зрительным залом 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на 218 мест 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с поворотной сценой и малым залом на 85 мест</w:t>
      </w:r>
      <w:r>
        <w:rPr>
          <w:rFonts w:ascii="Tinos" w:hAnsi="Tinos" w:eastAsia="Tinos" w:cs="Tinos"/>
          <w:color w:val="auto"/>
          <w:sz w:val="28"/>
          <w:szCs w:val="28"/>
          <w:highlight w:val="white"/>
        </w:rPr>
        <w:t xml:space="preserve"> и другими помещениями. </w:t>
      </w:r>
      <w:r>
        <w:rPr>
          <w:rFonts w:ascii="Tinos" w:hAnsi="Tinos" w:cs="Tinos"/>
          <w:b w:val="0"/>
          <w:bCs w:val="0"/>
          <w:color w:val="auto"/>
          <w:sz w:val="28"/>
          <w:szCs w:val="28"/>
          <w:highlight w:val="none"/>
          <w:u w:val="none"/>
        </w:rPr>
      </w:r>
      <w:r/>
    </w:p>
    <w:p>
      <w:pPr>
        <w:ind w:left="0" w:right="0" w:firstLine="567"/>
        <w:jc w:val="both"/>
        <w:spacing w:line="360" w:lineRule="auto"/>
        <w:rPr>
          <w:rFonts w:ascii="Tinos" w:hAnsi="Tinos" w:cs="Tinos"/>
          <w:b w:val="0"/>
          <w:bCs w:val="0"/>
          <w:color w:val="auto"/>
          <w:sz w:val="28"/>
          <w:szCs w:val="28"/>
          <w:highlight w:val="none"/>
          <w:u w:val="none"/>
        </w:rPr>
      </w:pPr>
      <w:r>
        <w:rPr>
          <w:rFonts w:ascii="Tinos" w:hAnsi="Tinos" w:cs="Tinos"/>
          <w:b w:val="0"/>
          <w:bCs w:val="0"/>
          <w:color w:val="auto"/>
          <w:sz w:val="28"/>
          <w:szCs w:val="28"/>
          <w:highlight w:val="none"/>
          <w:u w:val="none"/>
        </w:rPr>
      </w:r>
      <w:r>
        <w:rPr>
          <w:rFonts w:ascii="Tinos" w:hAnsi="Tinos" w:cs="Tinos"/>
          <w:b w:val="0"/>
          <w:bCs w:val="0"/>
          <w:color w:val="auto"/>
          <w:sz w:val="28"/>
          <w:szCs w:val="28"/>
          <w:highlight w:val="none"/>
          <w:u w:val="none"/>
        </w:rPr>
      </w:r>
    </w:p>
    <w:p>
      <w:pPr>
        <w:ind w:left="0" w:right="0" w:firstLine="0"/>
        <w:jc w:val="both"/>
        <w:spacing w:before="0" w:after="0" w:line="360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sz w:val="24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2958407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eastAsia="Liberation Sans" w:cs="Liberation Sans"/>
          <w:sz w:val="24"/>
        </w:rPr>
      </w:r>
      <w:r/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подготовлен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Управлением </w:t>
      </w:r>
      <w:r>
        <w:rPr>
          <w:rFonts w:ascii="Times New Roman" w:hAnsi="Times New Roman" w:cs="Times New Roman"/>
          <w:sz w:val="24"/>
          <w:szCs w:val="24"/>
        </w:rPr>
        <w:t xml:space="preserve">Росреестра по Самарской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No Spacing"/>
    <w:basedOn w:val="836"/>
    <w:uiPriority w:val="1"/>
    <w:qFormat/>
    <w:pPr>
      <w:spacing w:after="0" w:line="240" w:lineRule="auto"/>
    </w:pPr>
  </w:style>
  <w:style w:type="paragraph" w:styleId="840">
    <w:name w:val="List Paragraph"/>
    <w:basedOn w:val="836"/>
    <w:uiPriority w:val="34"/>
    <w:qFormat/>
    <w:pPr>
      <w:contextualSpacing/>
      <w:ind w:left="720"/>
    </w:pPr>
  </w:style>
  <w:style w:type="character" w:styleId="84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21</cp:revision>
  <dcterms:modified xsi:type="dcterms:W3CDTF">2025-03-05T06:06:31Z</dcterms:modified>
</cp:coreProperties>
</file>